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2A" w:rsidRDefault="00393707" w:rsidP="00393707">
      <w:pPr>
        <w:pStyle w:val="1"/>
        <w:rPr>
          <w:rFonts w:hint="eastAsia"/>
        </w:rPr>
      </w:pPr>
      <w:r w:rsidRPr="000765D0">
        <w:rPr>
          <w:rFonts w:hint="eastAsia"/>
        </w:rPr>
        <w:t>왜구의 침입을 예방하기 위해 관원을 파견하고 도민을 철수했던 조선 초기의 공도정책(</w:t>
      </w:r>
      <w:r w:rsidRPr="000765D0">
        <w:rPr>
          <w:rFonts w:ascii="바탕" w:eastAsia="바탕" w:hAnsi="바탕" w:cs="바탕" w:hint="eastAsia"/>
        </w:rPr>
        <w:t>空島政策</w:t>
      </w:r>
      <w:r w:rsidRPr="000765D0">
        <w:rPr>
          <w:rFonts w:hint="eastAsia"/>
        </w:rPr>
        <w:t xml:space="preserve">)은 울릉도와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를 점점 잊혀져 가는 섬으로 만들어 버렸다.</w:t>
      </w:r>
      <w:r w:rsidRPr="000765D0">
        <w:rPr>
          <w:rFonts w:hint="eastAsia"/>
        </w:rPr>
        <w:br/>
        <w:t xml:space="preserve">그리하여 17세기 말 숙종 때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의 어업권을 둘러싸고 조선과 일본 사이에 영유권 분규가 발생했다.</w:t>
      </w:r>
      <w:r w:rsidRPr="000765D0">
        <w:rPr>
          <w:rFonts w:hint="eastAsia"/>
        </w:rPr>
        <w:br/>
        <w:t xml:space="preserve">1883 년 공도정책이 폐기되고 개척이 이루어지면서 1895년 울릉도에 </w:t>
      </w:r>
      <w:proofErr w:type="gramStart"/>
      <w:r w:rsidRPr="000765D0">
        <w:rPr>
          <w:rFonts w:hint="eastAsia"/>
        </w:rPr>
        <w:t>도장 .</w:t>
      </w:r>
      <w:proofErr w:type="gramEnd"/>
      <w:r w:rsidRPr="000765D0">
        <w:rPr>
          <w:rFonts w:hint="eastAsia"/>
        </w:rPr>
        <w:t xml:space="preserve"> 도감을 임명해 파견했다.</w:t>
      </w:r>
      <w:r w:rsidRPr="000765D0">
        <w:rPr>
          <w:rFonts w:hint="eastAsia"/>
        </w:rPr>
        <w:br/>
        <w:t xml:space="preserve">이어 1900년 칙령을 발표, 울릉도를 </w:t>
      </w:r>
      <w:proofErr w:type="spellStart"/>
      <w:r w:rsidRPr="000765D0">
        <w:rPr>
          <w:rFonts w:hint="eastAsia"/>
        </w:rPr>
        <w:t>울도군으로</w:t>
      </w:r>
      <w:proofErr w:type="spellEnd"/>
      <w:r w:rsidRPr="000765D0">
        <w:rPr>
          <w:rFonts w:hint="eastAsia"/>
        </w:rPr>
        <w:t xml:space="preserve"> 정하고 그 관할구역을 울릉도 전체와 죽도, </w:t>
      </w:r>
      <w:proofErr w:type="spellStart"/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로규정해</w:t>
      </w:r>
      <w:proofErr w:type="spellEnd"/>
      <w:r w:rsidRPr="000765D0">
        <w:rPr>
          <w:rFonts w:hint="eastAsia"/>
        </w:rPr>
        <w:t xml:space="preserve"> </w:t>
      </w:r>
      <w:r w:rsidRPr="000765D0">
        <w:rPr>
          <w:rFonts w:hint="eastAsia"/>
        </w:rPr>
        <w:br/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를 공식적으로 우리 영토에 포함시켰다. 그런데 1905년 </w:t>
      </w:r>
      <w:proofErr w:type="spellStart"/>
      <w:r w:rsidRPr="000765D0">
        <w:rPr>
          <w:rFonts w:hint="eastAsia"/>
        </w:rPr>
        <w:t>러</w:t>
      </w:r>
      <w:proofErr w:type="spellEnd"/>
      <w:r w:rsidRPr="000765D0">
        <w:rPr>
          <w:rFonts w:hint="eastAsia"/>
        </w:rPr>
        <w:t>·</w:t>
      </w:r>
      <w:proofErr w:type="spellStart"/>
      <w:r w:rsidRPr="000765D0">
        <w:rPr>
          <w:rFonts w:hint="eastAsia"/>
        </w:rPr>
        <w:t>일전쟁</w:t>
      </w:r>
      <w:proofErr w:type="spellEnd"/>
      <w:r w:rsidRPr="000765D0">
        <w:rPr>
          <w:rFonts w:hint="eastAsia"/>
        </w:rPr>
        <w:t xml:space="preserve"> 중 일본이 </w:t>
      </w:r>
      <w:proofErr w:type="spellStart"/>
      <w:r w:rsidRPr="000765D0">
        <w:rPr>
          <w:rFonts w:hint="eastAsia"/>
        </w:rPr>
        <w:t>시마네현</w:t>
      </w:r>
      <w:proofErr w:type="spellEnd"/>
      <w:r w:rsidRPr="000765D0">
        <w:rPr>
          <w:rFonts w:hint="eastAsia"/>
        </w:rPr>
        <w:t xml:space="preserve"> 고시 제 40호를 통해 일방적으로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를 일본 행정관할에 편입하고 바로 그 해에 을사보호 조약을 강요해 우리 나라 외교권을 박탈,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에 '</w:t>
      </w:r>
      <w:proofErr w:type="spellStart"/>
      <w:r w:rsidRPr="000765D0">
        <w:rPr>
          <w:rFonts w:hint="eastAsia"/>
        </w:rPr>
        <w:t>무주지선점</w:t>
      </w:r>
      <w:proofErr w:type="spellEnd"/>
      <w:r w:rsidRPr="000765D0">
        <w:rPr>
          <w:rFonts w:hint="eastAsia"/>
        </w:rPr>
        <w:t>'을 선언했다.</w:t>
      </w:r>
      <w:r w:rsidRPr="000765D0">
        <w:rPr>
          <w:rFonts w:hint="eastAsia"/>
        </w:rPr>
        <w:br/>
        <w:t xml:space="preserve">1945년 일본은 패전과 함께 침략지역을 모두 잃었다. 하지만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는 카이로선언과 포츠담선언이 말하는 '침략에 의한 약취' 지역이 아니고 샌프란시스코강화조약 영토 조항에도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의 포기를 명기하지 않았으므로 일본의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 영유권은 지금도 여전히 유효하다는 것이 일본측 주장이다.</w:t>
      </w:r>
      <w:r w:rsidRPr="000765D0">
        <w:rPr>
          <w:rFonts w:hint="eastAsia"/>
        </w:rPr>
        <w:br/>
        <w:t xml:space="preserve">이후 1952년 우리 정부가 '인접해양의 주권에 관한 대통령 선언'을 발표하여 평화선 안에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를 포함시키면서 영유권이 외교적 쟁점으로 떠올랐다. 일본 정부는 </w:t>
      </w:r>
      <w:proofErr w:type="spellStart"/>
      <w:r w:rsidRPr="000765D0">
        <w:rPr>
          <w:rFonts w:hint="eastAsia"/>
        </w:rPr>
        <w:t>평화선이</w:t>
      </w:r>
      <w:proofErr w:type="spellEnd"/>
      <w:r w:rsidRPr="000765D0">
        <w:rPr>
          <w:rFonts w:hint="eastAsia"/>
        </w:rPr>
        <w:t xml:space="preserve"> 국제법 원칙에 위배된다고 항의하면서 외교문서를 통해 </w:t>
      </w:r>
      <w:r w:rsidR="000765D0"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에 대한 영유권을 주장하고 나섰다.</w:t>
      </w:r>
      <w:r w:rsidR="009A382A" w:rsidRPr="009A382A">
        <w:rPr>
          <w:rFonts w:hint="eastAsia"/>
        </w:rPr>
        <w:t xml:space="preserve"> </w:t>
      </w:r>
      <w:r w:rsidR="009A382A">
        <w:rPr>
          <w:rFonts w:hint="eastAsia"/>
          <w:noProof/>
        </w:rPr>
        <w:lastRenderedPageBreak/>
        <w:drawing>
          <wp:inline distT="0" distB="0" distL="0" distR="0">
            <wp:extent cx="5731510" cy="3223974"/>
            <wp:effectExtent l="1905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B1" w:rsidRDefault="00393707" w:rsidP="00393707">
      <w:pPr>
        <w:pStyle w:val="1"/>
        <w:rPr>
          <w:rFonts w:hint="eastAsia"/>
          <w:sz w:val="32"/>
          <w:szCs w:val="32"/>
        </w:rPr>
      </w:pPr>
      <w:r w:rsidRPr="000765D0">
        <w:rPr>
          <w:rFonts w:hint="eastAsia"/>
        </w:rPr>
        <w:t xml:space="preserve">1953년 한국전쟁 중에는 </w:t>
      </w:r>
      <w:r w:rsidR="000765D0"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가 일본영토라는 표식을 해놓았다.</w:t>
      </w:r>
      <w:r w:rsidRPr="000765D0">
        <w:rPr>
          <w:rFonts w:hint="eastAsia"/>
        </w:rPr>
        <w:br/>
      </w:r>
      <w:proofErr w:type="spellStart"/>
      <w:r w:rsidRPr="000765D0">
        <w:rPr>
          <w:rFonts w:hint="eastAsia"/>
        </w:rPr>
        <w:t>그후</w:t>
      </w:r>
      <w:proofErr w:type="spellEnd"/>
      <w:r w:rsidRPr="000765D0">
        <w:rPr>
          <w:rFonts w:hint="eastAsia"/>
        </w:rPr>
        <w:t xml:space="preserve"> 1956년 우리나라는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에 경비대를 상주시켜 오늘에 이르고 있다. 일본이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 영유권을 주장하는 근거로 울릉도에 도항 중이던 일본 어선들이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 xml:space="preserve">의 주변해역에서 어업을 했던 실적을 제시하고 있다. 그러나 당시 국제법은 영해제도와 같은 국가 주권이 미치는 주변해역을 가지고 있지 않았기 때문에 오늘날의 국제법제도를 과거의 사실에 대입하여 </w:t>
      </w:r>
      <w:r w:rsidRPr="000765D0">
        <w:rPr>
          <w:rStyle w:val="highlight"/>
          <w:rFonts w:cs="Times New Roman" w:hint="eastAsia"/>
          <w:color w:val="000000"/>
        </w:rPr>
        <w:t>독도</w:t>
      </w:r>
      <w:r w:rsidRPr="000765D0">
        <w:rPr>
          <w:rFonts w:hint="eastAsia"/>
        </w:rPr>
        <w:t>의 주권을 주장하는 것은 타당한 논리가 될 수 없다.</w:t>
      </w:r>
      <w:r>
        <w:rPr>
          <w:rFonts w:hint="eastAsia"/>
          <w:color w:val="404040"/>
        </w:rPr>
        <w:br/>
      </w:r>
      <w:r>
        <w:rPr>
          <w:rFonts w:hint="eastAsia"/>
          <w:color w:val="404040"/>
        </w:rPr>
        <w:br/>
      </w:r>
      <w:r w:rsidR="004C288B">
        <w:rPr>
          <w:rFonts w:hint="eastAsia"/>
          <w:sz w:val="32"/>
          <w:szCs w:val="32"/>
        </w:rPr>
        <w:t xml:space="preserve">1965년 박정희 대통령은 1965년 한일협정에서 일본의 침탈의도를 경계하면서 단호하게 독도는 한국영토로서 영토 문제는 존재하지 않는다는 입장을 분명히 했다. </w:t>
      </w:r>
    </w:p>
    <w:p w:rsidR="004C288B" w:rsidRPr="009A382A" w:rsidRDefault="004C288B" w:rsidP="004C288B">
      <w:pPr>
        <w:rPr>
          <w:rFonts w:hint="eastAsia"/>
          <w:sz w:val="28"/>
          <w:szCs w:val="28"/>
        </w:rPr>
      </w:pPr>
      <w:r w:rsidRPr="009A382A">
        <w:rPr>
          <w:rFonts w:hint="eastAsia"/>
          <w:sz w:val="28"/>
          <w:szCs w:val="28"/>
        </w:rPr>
        <w:t xml:space="preserve">1974년 대륙붕 협정에서도 독도를 한국 경계선을 일방적으로 그었다. 결국 일본은 박 대통령의 영토주권 수호에 대한 강한 의지를 끊지 못했다 </w:t>
      </w:r>
    </w:p>
    <w:p w:rsidR="004C288B" w:rsidRPr="009A382A" w:rsidRDefault="004C288B" w:rsidP="004C288B">
      <w:pPr>
        <w:rPr>
          <w:rFonts w:hint="eastAsia"/>
          <w:sz w:val="32"/>
          <w:szCs w:val="28"/>
        </w:rPr>
      </w:pPr>
      <w:r w:rsidRPr="009A382A">
        <w:rPr>
          <w:rFonts w:hint="eastAsia"/>
          <w:sz w:val="32"/>
          <w:szCs w:val="28"/>
        </w:rPr>
        <w:t>그런대 전두환 노태우 정권은 한일 양국 우호관계를 발전시킨다는 이유로 독도에 대한 실효적 조치를 강화하지 않고 현</w:t>
      </w:r>
      <w:r w:rsidRPr="009A382A">
        <w:rPr>
          <w:rFonts w:hint="eastAsia"/>
          <w:sz w:val="32"/>
          <w:szCs w:val="28"/>
        </w:rPr>
        <w:lastRenderedPageBreak/>
        <w:t xml:space="preserve">상을 유지하겠다고 약속했다 두 소극적인 독도정책은 일본에게 영토주권을 간섭하는 빌미를 주게 되었고 김영삼 대통령은 전 정권의 소극적인 </w:t>
      </w:r>
      <w:r w:rsidR="009A382A" w:rsidRPr="009A382A">
        <w:rPr>
          <w:rFonts w:hint="eastAsia"/>
          <w:sz w:val="32"/>
          <w:szCs w:val="28"/>
        </w:rPr>
        <w:t xml:space="preserve">정책을 번경하고 1997년 한국민이 독도에 </w:t>
      </w:r>
      <w:proofErr w:type="gramStart"/>
      <w:r w:rsidR="009A382A" w:rsidRPr="009A382A">
        <w:rPr>
          <w:rFonts w:hint="eastAsia"/>
          <w:sz w:val="32"/>
          <w:szCs w:val="28"/>
        </w:rPr>
        <w:t>입도할  있는</w:t>
      </w:r>
      <w:proofErr w:type="gramEnd"/>
      <w:r w:rsidR="009A382A" w:rsidRPr="009A382A">
        <w:rPr>
          <w:rFonts w:hint="eastAsia"/>
          <w:sz w:val="32"/>
          <w:szCs w:val="28"/>
        </w:rPr>
        <w:t xml:space="preserve">  기반시설 선착장을 확충하는 적극적인 정책으로 전환 했다 </w:t>
      </w:r>
    </w:p>
    <w:p w:rsidR="009A2510" w:rsidRDefault="009A382A" w:rsidP="004C288B">
      <w:pPr>
        <w:rPr>
          <w:rFonts w:hint="eastAsia"/>
          <w:sz w:val="32"/>
          <w:szCs w:val="28"/>
        </w:rPr>
      </w:pPr>
      <w:r w:rsidRPr="009A382A">
        <w:rPr>
          <w:rFonts w:hint="eastAsia"/>
          <w:sz w:val="32"/>
          <w:szCs w:val="28"/>
        </w:rPr>
        <w:t xml:space="preserve"> 그런데 김대중 정권은 1997년 IMF 가 일어나 금융 위기상황에서 일본은 이웃나라의 불행을 자신들의 행복으로 생각하고 일방적으로 </w:t>
      </w:r>
      <w:proofErr w:type="spellStart"/>
      <w:r w:rsidRPr="009A382A">
        <w:rPr>
          <w:rFonts w:hint="eastAsia"/>
          <w:sz w:val="32"/>
          <w:szCs w:val="28"/>
        </w:rPr>
        <w:t>신한일어업협정을</w:t>
      </w:r>
      <w:proofErr w:type="spellEnd"/>
      <w:r w:rsidRPr="009A382A">
        <w:rPr>
          <w:rFonts w:hint="eastAsia"/>
          <w:sz w:val="32"/>
          <w:szCs w:val="28"/>
        </w:rPr>
        <w:t xml:space="preserve"> 강요하여 독도를 중간수역에 </w:t>
      </w:r>
      <w:proofErr w:type="spellStart"/>
      <w:r w:rsidRPr="009A382A">
        <w:rPr>
          <w:rFonts w:hint="eastAsia"/>
          <w:sz w:val="32"/>
          <w:szCs w:val="28"/>
        </w:rPr>
        <w:t>포함시켯다</w:t>
      </w:r>
      <w:proofErr w:type="spellEnd"/>
      <w:r w:rsidRPr="009A382A">
        <w:rPr>
          <w:rFonts w:hint="eastAsia"/>
          <w:sz w:val="32"/>
          <w:szCs w:val="28"/>
        </w:rPr>
        <w:t xml:space="preserve"> 순간 방심으로 일본의 침략적인 독도도발에 영토주권이 노출되고 </w:t>
      </w:r>
      <w:proofErr w:type="spellStart"/>
      <w:r w:rsidRPr="009A382A">
        <w:rPr>
          <w:rFonts w:hint="eastAsia"/>
          <w:sz w:val="32"/>
          <w:szCs w:val="28"/>
        </w:rPr>
        <w:t>그이후로</w:t>
      </w:r>
      <w:proofErr w:type="spellEnd"/>
      <w:r w:rsidRPr="009A382A">
        <w:rPr>
          <w:rFonts w:hint="eastAsia"/>
          <w:sz w:val="32"/>
          <w:szCs w:val="28"/>
        </w:rPr>
        <w:t xml:space="preserve"> 계속 일본이 독도는 자신들것이라며</w:t>
      </w:r>
      <w:r w:rsidR="009A2510">
        <w:rPr>
          <w:rFonts w:hint="eastAsia"/>
          <w:sz w:val="32"/>
          <w:szCs w:val="28"/>
        </w:rPr>
        <w:t xml:space="preserve"> 우기고 있다.</w:t>
      </w:r>
    </w:p>
    <w:p w:rsidR="009A2510" w:rsidRPr="009A382A" w:rsidRDefault="009A2510" w:rsidP="004C288B">
      <w:pPr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5731510" cy="3223974"/>
            <wp:effectExtent l="1905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510" w:rsidRPr="009A382A" w:rsidSect="00B314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93707"/>
    <w:rsid w:val="000765D0"/>
    <w:rsid w:val="00393707"/>
    <w:rsid w:val="004C288B"/>
    <w:rsid w:val="009A2510"/>
    <w:rsid w:val="009A382A"/>
    <w:rsid w:val="00B3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B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370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37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93707"/>
  </w:style>
  <w:style w:type="paragraph" w:styleId="a3">
    <w:name w:val="No Spacing"/>
    <w:uiPriority w:val="1"/>
    <w:qFormat/>
    <w:rsid w:val="00393707"/>
    <w:pPr>
      <w:widowControl w:val="0"/>
      <w:wordWrap w:val="0"/>
      <w:autoSpaceDE w:val="0"/>
      <w:autoSpaceDN w:val="0"/>
      <w:jc w:val="both"/>
    </w:pPr>
  </w:style>
  <w:style w:type="character" w:customStyle="1" w:styleId="1Char">
    <w:name w:val="제목 1 Char"/>
    <w:basedOn w:val="a0"/>
    <w:link w:val="1"/>
    <w:uiPriority w:val="9"/>
    <w:rsid w:val="00393707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93707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Char"/>
    <w:uiPriority w:val="99"/>
    <w:semiHidden/>
    <w:unhideWhenUsed/>
    <w:rsid w:val="0007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7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FDA7-B8DF-4B49-A98B-8F9AC21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2014-03-28T10:31:00Z</dcterms:created>
  <dcterms:modified xsi:type="dcterms:W3CDTF">2014-03-28T11:26:00Z</dcterms:modified>
</cp:coreProperties>
</file>